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E6C04" w:rsidRDefault="004A56AA">
      <w:pPr>
        <w:spacing w:line="500" w:lineRule="exact"/>
        <w:rPr>
          <w:szCs w:val="28"/>
        </w:rPr>
      </w:pPr>
      <w:r>
        <w:rPr>
          <w:rFonts w:hint="eastAsia"/>
          <w:szCs w:val="28"/>
        </w:rPr>
        <w:t>账号：</w:t>
      </w:r>
      <w:r>
        <w:rPr>
          <w:rFonts w:hint="eastAsia"/>
          <w:szCs w:val="28"/>
        </w:rPr>
        <w:t xml:space="preserve">                                                    </w:t>
      </w:r>
      <w:r>
        <w:rPr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排水管材</w:t>
      </w:r>
      <w:r>
        <w:rPr>
          <w:rFonts w:hint="eastAsia"/>
          <w:b/>
          <w:sz w:val="28"/>
          <w:szCs w:val="28"/>
        </w:rPr>
        <w:t>/</w:t>
      </w:r>
      <w:r>
        <w:rPr>
          <w:rFonts w:hint="eastAsia"/>
          <w:b/>
          <w:sz w:val="28"/>
          <w:szCs w:val="28"/>
        </w:rPr>
        <w:t>管件检测委托合同书</w:t>
      </w:r>
      <w:r>
        <w:rPr>
          <w:rFonts w:hint="eastAsia"/>
          <w:szCs w:val="28"/>
        </w:rPr>
        <w:t xml:space="preserve">                               </w:t>
      </w:r>
      <w:r>
        <w:rPr>
          <w:szCs w:val="28"/>
        </w:rPr>
        <w:t xml:space="preserve">  </w:t>
      </w:r>
      <w:r>
        <w:rPr>
          <w:rFonts w:hint="eastAsia"/>
          <w:szCs w:val="28"/>
        </w:rPr>
        <w:t>委托号：</w:t>
      </w:r>
      <w:bookmarkStart w:id="0" w:name="_GoBack"/>
      <w:bookmarkEnd w:id="0"/>
    </w:p>
    <w:tbl>
      <w:tblPr>
        <w:tblW w:w="15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561"/>
        <w:gridCol w:w="431"/>
        <w:gridCol w:w="2408"/>
        <w:gridCol w:w="1562"/>
        <w:gridCol w:w="1266"/>
        <w:gridCol w:w="1332"/>
        <w:gridCol w:w="2717"/>
        <w:gridCol w:w="1620"/>
        <w:gridCol w:w="861"/>
        <w:gridCol w:w="491"/>
        <w:gridCol w:w="76"/>
        <w:gridCol w:w="1841"/>
      </w:tblGrid>
      <w:tr w:rsidR="00AE6C04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委托单位</w:t>
            </w:r>
          </w:p>
        </w:tc>
        <w:tc>
          <w:tcPr>
            <w:tcW w:w="566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委托日期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委托人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</w:tr>
      <w:tr w:rsidR="00AE6C04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建设单位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来样方式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□客户自行送样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委托接样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□委托现场检测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</w:tr>
      <w:tr w:rsidR="00AE6C04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工程名称</w:t>
            </w:r>
          </w:p>
        </w:tc>
        <w:tc>
          <w:tcPr>
            <w:tcW w:w="11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签字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</w:tr>
      <w:tr w:rsidR="00AE6C04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工程地址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工程监督注册号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见证号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盖章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</w:tr>
      <w:tr w:rsidR="00AE6C04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监理单位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样品处置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□委托方自行取回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□委托检测单位处理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保密要求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□要求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□不要求</w:t>
            </w:r>
          </w:p>
        </w:tc>
      </w:tr>
      <w:tr w:rsidR="00AE6C04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验样情况</w:t>
            </w:r>
            <w:proofErr w:type="gramEnd"/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□样品符合检测要求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□需要说明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验样人</w:t>
            </w:r>
            <w:proofErr w:type="gramEnd"/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</w:tr>
      <w:tr w:rsidR="00AE6C04">
        <w:trPr>
          <w:trHeight w:val="454"/>
          <w:jc w:val="center"/>
        </w:trPr>
        <w:tc>
          <w:tcPr>
            <w:tcW w:w="158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6C04" w:rsidRDefault="004A56AA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样品名称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6C04" w:rsidRDefault="004A56A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检测标准</w:t>
            </w:r>
          </w:p>
        </w:tc>
        <w:tc>
          <w:tcPr>
            <w:tcW w:w="11766" w:type="dxa"/>
            <w:gridSpan w:val="9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检测参数及检测依据</w:t>
            </w:r>
          </w:p>
        </w:tc>
      </w:tr>
      <w:tr w:rsidR="00AE6C04">
        <w:trPr>
          <w:trHeight w:val="964"/>
          <w:jc w:val="center"/>
        </w:trPr>
        <w:tc>
          <w:tcPr>
            <w:tcW w:w="15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6C04" w:rsidRDefault="004A56AA">
            <w:pPr>
              <w:widowControl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□排水管材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6C04" w:rsidRDefault="004A56AA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GB/T19472.1-2019</w:t>
            </w:r>
            <w:r>
              <w:rPr>
                <w:rFonts w:ascii="宋体" w:hAnsi="宋体" w:hint="eastAsia"/>
                <w:sz w:val="18"/>
                <w:szCs w:val="18"/>
              </w:rPr>
              <w:t>埋地用聚乙烯</w:t>
            </w:r>
            <w:r>
              <w:rPr>
                <w:rFonts w:ascii="宋体" w:hAnsi="宋体" w:hint="eastAsia"/>
                <w:sz w:val="18"/>
                <w:szCs w:val="18"/>
              </w:rPr>
              <w:t>(PE)</w:t>
            </w:r>
            <w:r>
              <w:rPr>
                <w:rFonts w:ascii="宋体" w:hAnsi="宋体" w:hint="eastAsia"/>
                <w:sz w:val="18"/>
                <w:szCs w:val="18"/>
              </w:rPr>
              <w:t>结构壁管道系统第</w:t>
            </w: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部分聚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乙烯双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壁波纹管材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AE6C04" w:rsidRDefault="004A56AA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□尺寸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-GB/8806-2008  </w:t>
            </w:r>
            <w:r>
              <w:rPr>
                <w:rFonts w:ascii="宋体" w:hAnsi="宋体" w:hint="eastAsia"/>
                <w:sz w:val="18"/>
                <w:szCs w:val="18"/>
              </w:rPr>
              <w:t>□烘箱实验</w:t>
            </w:r>
            <w:r>
              <w:rPr>
                <w:rFonts w:ascii="宋体" w:hAnsi="宋体" w:hint="eastAsia"/>
                <w:sz w:val="18"/>
                <w:szCs w:val="18"/>
              </w:rPr>
              <w:t>-GB/T19472.1-2019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□环刚度</w:t>
            </w:r>
            <w:r>
              <w:rPr>
                <w:rFonts w:ascii="宋体" w:hAnsi="宋体" w:hint="eastAsia"/>
                <w:sz w:val="18"/>
                <w:szCs w:val="18"/>
              </w:rPr>
              <w:t>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ascii="宋体" w:hAnsi="宋体" w:hint="eastAsia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□环柔性</w:t>
            </w:r>
            <w:r>
              <w:rPr>
                <w:rFonts w:ascii="宋体" w:hAnsi="宋体" w:hint="eastAsia"/>
                <w:sz w:val="18"/>
                <w:szCs w:val="18"/>
              </w:rPr>
              <w:t>- 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ascii="宋体" w:hAnsi="宋体" w:hint="eastAsia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 w:rsidR="00AE6C04" w:rsidRDefault="004A56AA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□冲击性能</w:t>
            </w:r>
            <w:r>
              <w:rPr>
                <w:rFonts w:ascii="宋体" w:hAnsi="宋体" w:hint="eastAsia"/>
                <w:sz w:val="18"/>
                <w:szCs w:val="18"/>
              </w:rPr>
              <w:t>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ascii="宋体" w:hAnsi="宋体" w:hint="eastAsia"/>
                <w:sz w:val="18"/>
                <w:szCs w:val="18"/>
              </w:rPr>
              <w:t>14152-2001</w:t>
            </w:r>
          </w:p>
          <w:p w:rsidR="00AE6C04" w:rsidRDefault="004A56AA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_</w:t>
            </w:r>
            <w:r>
              <w:rPr>
                <w:rFonts w:ascii="宋体" w:hAnsi="宋体"/>
                <w:sz w:val="18"/>
                <w:szCs w:val="18"/>
              </w:rPr>
              <w:t>_____________________</w:t>
            </w:r>
          </w:p>
        </w:tc>
      </w:tr>
      <w:tr w:rsidR="00AE6C04">
        <w:trPr>
          <w:trHeight w:val="964"/>
          <w:jc w:val="center"/>
        </w:trPr>
        <w:tc>
          <w:tcPr>
            <w:tcW w:w="15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6C04" w:rsidRDefault="004A56A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□排水管材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6C04" w:rsidRDefault="004A56AA">
            <w:pPr>
              <w:jc w:val="left"/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GB/T19472.2-2017</w:t>
            </w:r>
            <w:r>
              <w:rPr>
                <w:rFonts w:ascii="宋体" w:hAnsi="宋体" w:hint="eastAsia"/>
                <w:sz w:val="18"/>
                <w:szCs w:val="18"/>
              </w:rPr>
              <w:t>埋地用聚乙烯</w:t>
            </w:r>
            <w:r>
              <w:rPr>
                <w:rFonts w:ascii="宋体" w:hAnsi="宋体" w:hint="eastAsia"/>
                <w:sz w:val="18"/>
                <w:szCs w:val="18"/>
              </w:rPr>
              <w:t>(PE)</w:t>
            </w:r>
            <w:r>
              <w:rPr>
                <w:rFonts w:ascii="宋体" w:hAnsi="宋体" w:hint="eastAsia"/>
                <w:sz w:val="18"/>
                <w:szCs w:val="18"/>
              </w:rPr>
              <w:t>结构壁管道系统第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部分：聚乙烯缠绕结构壁管材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AE6C04" w:rsidRDefault="004A56AA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□规格尺寸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-GB/T19472.2-2017 </w:t>
            </w:r>
            <w:r>
              <w:rPr>
                <w:rFonts w:ascii="宋体" w:hAnsi="宋体" w:hint="eastAsia"/>
                <w:sz w:val="18"/>
                <w:szCs w:val="18"/>
              </w:rPr>
              <w:t>□烘箱实验</w:t>
            </w:r>
            <w:r>
              <w:rPr>
                <w:rFonts w:ascii="宋体" w:hAnsi="宋体" w:hint="eastAsia"/>
                <w:sz w:val="18"/>
                <w:szCs w:val="18"/>
              </w:rPr>
              <w:t>-GB/T19472.2-2017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□环刚度</w:t>
            </w:r>
            <w:r>
              <w:rPr>
                <w:rFonts w:ascii="宋体" w:hAnsi="宋体" w:hint="eastAsia"/>
                <w:sz w:val="18"/>
                <w:szCs w:val="18"/>
              </w:rPr>
              <w:t>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ascii="宋体" w:hAnsi="宋体" w:hint="eastAsia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 w:rsidR="00AE6C04" w:rsidRDefault="004A56AA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□环柔性</w:t>
            </w:r>
            <w:r>
              <w:rPr>
                <w:rFonts w:ascii="宋体" w:hAnsi="宋体" w:hint="eastAsia"/>
                <w:sz w:val="18"/>
                <w:szCs w:val="18"/>
              </w:rPr>
              <w:t>- 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ascii="宋体" w:hAnsi="宋体" w:hint="eastAsia"/>
                <w:sz w:val="18"/>
                <w:szCs w:val="18"/>
              </w:rPr>
              <w:t>9647-2015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□冲击性能</w:t>
            </w:r>
            <w:r>
              <w:rPr>
                <w:rFonts w:ascii="宋体" w:hAnsi="宋体" w:hint="eastAsia"/>
                <w:sz w:val="18"/>
                <w:szCs w:val="18"/>
              </w:rPr>
              <w:t>-G</w:t>
            </w:r>
            <w:r>
              <w:rPr>
                <w:rFonts w:ascii="宋体" w:hAnsi="宋体"/>
                <w:sz w:val="18"/>
                <w:szCs w:val="18"/>
              </w:rPr>
              <w:t>B/T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14152-2001  </w:t>
            </w:r>
            <w:r>
              <w:rPr>
                <w:rFonts w:ascii="宋体" w:hAnsi="宋体" w:hint="eastAsia"/>
                <w:sz w:val="18"/>
                <w:szCs w:val="18"/>
              </w:rPr>
              <w:t>□纵向回缩率</w:t>
            </w:r>
            <w:r>
              <w:rPr>
                <w:rFonts w:ascii="宋体" w:hAnsi="宋体" w:hint="eastAsia"/>
                <w:sz w:val="18"/>
                <w:szCs w:val="18"/>
              </w:rPr>
              <w:t>GB/T6671-2001</w:t>
            </w:r>
          </w:p>
          <w:p w:rsidR="00AE6C04" w:rsidRDefault="004A56AA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_</w:t>
            </w:r>
            <w:r>
              <w:rPr>
                <w:rFonts w:ascii="宋体" w:hAnsi="宋体"/>
                <w:sz w:val="18"/>
                <w:szCs w:val="18"/>
              </w:rPr>
              <w:t>_____________________</w:t>
            </w:r>
          </w:p>
        </w:tc>
      </w:tr>
      <w:tr w:rsidR="00AE6C04">
        <w:trPr>
          <w:trHeight w:val="939"/>
          <w:jc w:val="center"/>
        </w:trPr>
        <w:tc>
          <w:tcPr>
            <w:tcW w:w="1588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E6C04" w:rsidRDefault="004A56AA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E6C04" w:rsidRDefault="004A56AA">
            <w:pPr>
              <w:rPr>
                <w:b/>
                <w:bCs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AE6C04" w:rsidRDefault="004A56AA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_</w:t>
            </w:r>
            <w:r>
              <w:rPr>
                <w:rFonts w:ascii="宋体" w:hAnsi="宋体"/>
                <w:sz w:val="18"/>
                <w:szCs w:val="18"/>
              </w:rPr>
              <w:t>_____________________</w:t>
            </w:r>
          </w:p>
        </w:tc>
      </w:tr>
      <w:tr w:rsidR="00AE6C04">
        <w:trPr>
          <w:trHeight w:val="454"/>
          <w:jc w:val="center"/>
        </w:trPr>
        <w:tc>
          <w:tcPr>
            <w:tcW w:w="59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序号</w:t>
            </w:r>
          </w:p>
        </w:tc>
        <w:tc>
          <w:tcPr>
            <w:tcW w:w="496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结构部位</w:t>
            </w:r>
          </w:p>
        </w:tc>
        <w:tc>
          <w:tcPr>
            <w:tcW w:w="25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规格型号</w:t>
            </w:r>
          </w:p>
        </w:tc>
        <w:tc>
          <w:tcPr>
            <w:tcW w:w="27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</w:tc>
        <w:tc>
          <w:tcPr>
            <w:tcW w:w="248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代表数量（批次）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组数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C04" w:rsidRDefault="004A56AA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密码编号</w:t>
            </w:r>
          </w:p>
        </w:tc>
      </w:tr>
      <w:tr w:rsidR="00AE6C04">
        <w:trPr>
          <w:trHeight w:val="454"/>
          <w:jc w:val="center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ind w:left="540" w:hangingChars="300" w:hanging="54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rPr>
                <w:szCs w:val="21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</w:tr>
      <w:tr w:rsidR="00AE6C04">
        <w:trPr>
          <w:trHeight w:val="454"/>
          <w:jc w:val="center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25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rPr>
                <w:sz w:val="18"/>
                <w:szCs w:val="18"/>
              </w:rPr>
            </w:pPr>
          </w:p>
        </w:tc>
        <w:tc>
          <w:tcPr>
            <w:tcW w:w="2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rPr>
                <w:szCs w:val="21"/>
              </w:rPr>
            </w:pPr>
          </w:p>
        </w:tc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</w:tr>
      <w:tr w:rsidR="00AE6C04">
        <w:trPr>
          <w:trHeight w:val="454"/>
          <w:jc w:val="center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1516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6C04" w:rsidRDefault="00AE6C04">
            <w:pPr>
              <w:jc w:val="center"/>
              <w:rPr>
                <w:szCs w:val="21"/>
              </w:rPr>
            </w:pPr>
          </w:p>
        </w:tc>
      </w:tr>
      <w:tr w:rsidR="00AE6C04">
        <w:trPr>
          <w:trHeight w:val="454"/>
          <w:jc w:val="center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6C04" w:rsidRDefault="004A5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516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6C04" w:rsidRDefault="004A56A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、请委托方详细工整地填写清楚委托书的各项内容，在□中打“√”，表示选择该□后的内容并对其真实性负责。检验项目应按需检项目填写，并注明选用的检验依据。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AE6C04" w:rsidRDefault="004A56A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、报告领取方式和付费方式如有特殊要求请在备注栏中说明。</w:t>
            </w:r>
            <w:r>
              <w:rPr>
                <w:rFonts w:hint="eastAsia"/>
                <w:sz w:val="18"/>
                <w:szCs w:val="18"/>
              </w:rPr>
              <w:t xml:space="preserve">  3</w:t>
            </w:r>
            <w:r>
              <w:rPr>
                <w:rFonts w:hint="eastAsia"/>
                <w:sz w:val="18"/>
                <w:szCs w:val="18"/>
              </w:rPr>
              <w:t>、检测标准栏填写标准默认为判定标准，对于不需判定和按委托方提供技术指标判定的需注明，为便于录入软件系统检测标准栏填写一条方法标准。</w:t>
            </w:r>
            <w:r>
              <w:rPr>
                <w:rFonts w:hint="eastAsia"/>
                <w:sz w:val="18"/>
                <w:szCs w:val="18"/>
              </w:rPr>
              <w:t xml:space="preserve"> 4</w:t>
            </w:r>
            <w:r>
              <w:rPr>
                <w:rFonts w:hint="eastAsia"/>
                <w:sz w:val="18"/>
                <w:szCs w:val="18"/>
              </w:rPr>
              <w:t>、委托方要求自行取回的样品，请于</w:t>
            </w:r>
            <w:proofErr w:type="gramStart"/>
            <w:r>
              <w:rPr>
                <w:rFonts w:hint="eastAsia"/>
                <w:sz w:val="18"/>
                <w:szCs w:val="18"/>
              </w:rPr>
              <w:t>取报告</w:t>
            </w:r>
            <w:proofErr w:type="gramEnd"/>
            <w:r>
              <w:rPr>
                <w:rFonts w:hint="eastAsia"/>
                <w:sz w:val="18"/>
                <w:szCs w:val="18"/>
              </w:rPr>
              <w:t>后七天内取回。否则检测单位将自行处理。</w:t>
            </w:r>
            <w:r>
              <w:rPr>
                <w:rFonts w:hint="eastAsia"/>
                <w:sz w:val="18"/>
                <w:szCs w:val="18"/>
              </w:rPr>
              <w:t xml:space="preserve">  5</w:t>
            </w:r>
            <w:r>
              <w:rPr>
                <w:rFonts w:hint="eastAsia"/>
                <w:sz w:val="18"/>
                <w:szCs w:val="18"/>
              </w:rPr>
              <w:t>、各项委托信息</w:t>
            </w:r>
            <w:proofErr w:type="gramStart"/>
            <w:r>
              <w:rPr>
                <w:rFonts w:hint="eastAsia"/>
                <w:sz w:val="18"/>
                <w:szCs w:val="18"/>
              </w:rPr>
              <w:t>填写请</w:t>
            </w:r>
            <w:proofErr w:type="gramEnd"/>
            <w:r>
              <w:rPr>
                <w:rFonts w:hint="eastAsia"/>
                <w:sz w:val="18"/>
                <w:szCs w:val="18"/>
              </w:rPr>
              <w:t>控制在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字以内。</w:t>
            </w:r>
          </w:p>
        </w:tc>
      </w:tr>
    </w:tbl>
    <w:p w:rsidR="00AE6C04" w:rsidRDefault="00AE6C04">
      <w:pPr>
        <w:tabs>
          <w:tab w:val="left" w:pos="2265"/>
        </w:tabs>
        <w:rPr>
          <w:sz w:val="20"/>
          <w:szCs w:val="28"/>
        </w:rPr>
      </w:pPr>
    </w:p>
    <w:sectPr w:rsidR="00AE6C04">
      <w:headerReference w:type="default" r:id="rId6"/>
      <w:footerReference w:type="default" r:id="rId7"/>
      <w:pgSz w:w="16838" w:h="11906" w:orient="landscape"/>
      <w:pgMar w:top="851" w:right="567" w:bottom="567" w:left="567" w:header="227" w:footer="45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6AA" w:rsidRDefault="004A56AA">
      <w:r>
        <w:separator/>
      </w:r>
    </w:p>
  </w:endnote>
  <w:endnote w:type="continuationSeparator" w:id="0">
    <w:p w:rsidR="004A56AA" w:rsidRDefault="004A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C04" w:rsidRDefault="004A56AA">
    <w:pPr>
      <w:pStyle w:val="a4"/>
    </w:pPr>
    <w:r>
      <w:rPr>
        <w:rFonts w:hint="eastAsia"/>
      </w:rPr>
      <w:t>地址：南京市栖霞区黄马路</w:t>
    </w:r>
    <w:r>
      <w:t>7</w:t>
    </w:r>
    <w:r>
      <w:rPr>
        <w:rFonts w:hint="eastAsia"/>
      </w:rPr>
      <w:t>号</w:t>
    </w:r>
    <w:r>
      <w:rPr>
        <w:rFonts w:hint="eastAsia"/>
      </w:rPr>
      <w:t xml:space="preserve">                       </w:t>
    </w:r>
    <w:r>
      <w:rPr>
        <w:rFonts w:hint="eastAsia"/>
      </w:rPr>
      <w:t>网址：</w:t>
    </w:r>
    <w:r>
      <w:rPr>
        <w:rFonts w:hint="eastAsia"/>
      </w:rPr>
      <w:t xml:space="preserve">http://www.njfzjc.com                        </w:t>
    </w:r>
    <w:r>
      <w:rPr>
        <w:rFonts w:hint="eastAsia"/>
      </w:rPr>
      <w:t>传真：</w:t>
    </w:r>
    <w:r>
      <w:rPr>
        <w:rFonts w:hint="eastAsia"/>
      </w:rPr>
      <w:t xml:space="preserve">025-83401276                        </w:t>
    </w:r>
    <w:r>
      <w:rPr>
        <w:rFonts w:hint="eastAsia"/>
      </w:rPr>
      <w:t>电话：</w:t>
    </w:r>
    <w:r>
      <w:rPr>
        <w:rFonts w:hint="eastAsia"/>
      </w:rPr>
      <w:t>025-83413784-8001</w:t>
    </w:r>
    <w:r>
      <w:rPr>
        <w:rFonts w:hint="eastAsia"/>
      </w:rPr>
      <w:t>、</w:t>
    </w:r>
    <w:r>
      <w:rPr>
        <w:rFonts w:hint="eastAsia"/>
      </w:rPr>
      <w:t>8014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6AA" w:rsidRDefault="004A56AA">
      <w:r>
        <w:separator/>
      </w:r>
    </w:p>
  </w:footnote>
  <w:footnote w:type="continuationSeparator" w:id="0">
    <w:p w:rsidR="004A56AA" w:rsidRDefault="004A5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C04" w:rsidRDefault="004A56AA">
    <w:pPr>
      <w:pStyle w:val="a5"/>
      <w:jc w:val="left"/>
      <w:rPr>
        <w:sz w:val="28"/>
      </w:rPr>
    </w:pPr>
    <w:r>
      <w:rPr>
        <w:rFonts w:hint="eastAsia"/>
        <w:noProof/>
      </w:rPr>
      <w:drawing>
        <wp:inline distT="0" distB="0" distL="0" distR="0">
          <wp:extent cx="842645" cy="3498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2645" cy="349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</w:t>
    </w:r>
    <w:r>
      <w:rPr>
        <w:rFonts w:ascii="华文楷体" w:eastAsia="华文楷体" w:hAnsi="华文楷体" w:hint="eastAsia"/>
        <w:sz w:val="40"/>
        <w:szCs w:val="21"/>
      </w:rPr>
      <w:t>南京方正建设工程质量检测有限公司</w:t>
    </w:r>
    <w:r>
      <w:rPr>
        <w:rFonts w:ascii="华文楷体" w:eastAsia="华文楷体" w:hAnsi="华文楷体" w:hint="eastAsia"/>
        <w:sz w:val="40"/>
        <w:szCs w:val="21"/>
      </w:rPr>
      <w:t xml:space="preserve">      </w:t>
    </w:r>
    <w:r w:rsidR="00C66802">
      <w:rPr>
        <w:rFonts w:ascii="华文楷体" w:eastAsia="华文楷体" w:hAnsi="华文楷体"/>
        <w:sz w:val="40"/>
        <w:szCs w:val="21"/>
      </w:rPr>
      <w:t xml:space="preserve">  </w:t>
    </w:r>
    <w:r w:rsidRPr="00C66802">
      <w:rPr>
        <w:sz w:val="21"/>
        <w:szCs w:val="21"/>
      </w:rPr>
      <w:t>QR13-01-</w:t>
    </w:r>
    <w:r w:rsidRPr="00C66802">
      <w:rPr>
        <w:sz w:val="21"/>
        <w:szCs w:val="21"/>
      </w:rPr>
      <w:t xml:space="preserve">121 </w:t>
    </w:r>
    <w:r w:rsidR="00C66802" w:rsidRPr="00C66802">
      <w:rPr>
        <w:sz w:val="21"/>
        <w:szCs w:val="21"/>
      </w:rPr>
      <w:t>第十版</w:t>
    </w:r>
    <w:r w:rsidR="00C66802" w:rsidRPr="00C66802">
      <w:rPr>
        <w:sz w:val="21"/>
        <w:szCs w:val="21"/>
      </w:rPr>
      <w:t xml:space="preserve"> </w:t>
    </w:r>
    <w:r w:rsidR="00C66802" w:rsidRPr="00C66802">
      <w:rPr>
        <w:sz w:val="21"/>
        <w:szCs w:val="21"/>
      </w:rPr>
      <w:t>第</w:t>
    </w:r>
    <w:r w:rsidR="00C66802">
      <w:rPr>
        <w:sz w:val="21"/>
        <w:szCs w:val="21"/>
      </w:rPr>
      <w:t>2</w:t>
    </w:r>
    <w:r w:rsidR="00C66802" w:rsidRPr="00C66802">
      <w:rPr>
        <w:sz w:val="21"/>
        <w:szCs w:val="21"/>
      </w:rPr>
      <w:t>次修订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NiM2FmZThiZjk3OWVkZDVmNDdkZjEwOWI4MWQ2MjkifQ=="/>
  </w:docVars>
  <w:rsids>
    <w:rsidRoot w:val="00172A27"/>
    <w:rsid w:val="000030C1"/>
    <w:rsid w:val="00033D27"/>
    <w:rsid w:val="000373D1"/>
    <w:rsid w:val="00046FFE"/>
    <w:rsid w:val="000701D6"/>
    <w:rsid w:val="00081216"/>
    <w:rsid w:val="00087154"/>
    <w:rsid w:val="000A23F3"/>
    <w:rsid w:val="000C6DDB"/>
    <w:rsid w:val="000E0E5E"/>
    <w:rsid w:val="000E184D"/>
    <w:rsid w:val="000F0A2B"/>
    <w:rsid w:val="001149C7"/>
    <w:rsid w:val="00124F35"/>
    <w:rsid w:val="00127A68"/>
    <w:rsid w:val="00143C72"/>
    <w:rsid w:val="00143D83"/>
    <w:rsid w:val="00144C93"/>
    <w:rsid w:val="00160C7B"/>
    <w:rsid w:val="00172A27"/>
    <w:rsid w:val="001A0821"/>
    <w:rsid w:val="001A6E19"/>
    <w:rsid w:val="001C0828"/>
    <w:rsid w:val="001D5A6D"/>
    <w:rsid w:val="001E2D8F"/>
    <w:rsid w:val="002014D0"/>
    <w:rsid w:val="002218AD"/>
    <w:rsid w:val="00222B07"/>
    <w:rsid w:val="00230962"/>
    <w:rsid w:val="00230BC0"/>
    <w:rsid w:val="00233A0A"/>
    <w:rsid w:val="00234251"/>
    <w:rsid w:val="00267871"/>
    <w:rsid w:val="0027314C"/>
    <w:rsid w:val="0029067C"/>
    <w:rsid w:val="002B12D6"/>
    <w:rsid w:val="002B3FD6"/>
    <w:rsid w:val="002B4C91"/>
    <w:rsid w:val="002C1083"/>
    <w:rsid w:val="002C280B"/>
    <w:rsid w:val="002C5609"/>
    <w:rsid w:val="002E3078"/>
    <w:rsid w:val="002E4273"/>
    <w:rsid w:val="002E4DF9"/>
    <w:rsid w:val="002E5073"/>
    <w:rsid w:val="002F40E5"/>
    <w:rsid w:val="0031101A"/>
    <w:rsid w:val="00342AB3"/>
    <w:rsid w:val="00343EF4"/>
    <w:rsid w:val="00354852"/>
    <w:rsid w:val="003732D2"/>
    <w:rsid w:val="003748C1"/>
    <w:rsid w:val="00374C75"/>
    <w:rsid w:val="003A3EC8"/>
    <w:rsid w:val="003B7B70"/>
    <w:rsid w:val="003C124D"/>
    <w:rsid w:val="003F6FF0"/>
    <w:rsid w:val="004009D9"/>
    <w:rsid w:val="00422979"/>
    <w:rsid w:val="00422995"/>
    <w:rsid w:val="00432CB4"/>
    <w:rsid w:val="00435A95"/>
    <w:rsid w:val="00473EB6"/>
    <w:rsid w:val="004A0A24"/>
    <w:rsid w:val="004A56AA"/>
    <w:rsid w:val="004F7F27"/>
    <w:rsid w:val="00520F6D"/>
    <w:rsid w:val="00521938"/>
    <w:rsid w:val="0053499A"/>
    <w:rsid w:val="00546548"/>
    <w:rsid w:val="00550691"/>
    <w:rsid w:val="00570138"/>
    <w:rsid w:val="00576703"/>
    <w:rsid w:val="005814BE"/>
    <w:rsid w:val="00581DDF"/>
    <w:rsid w:val="00587E52"/>
    <w:rsid w:val="005977A7"/>
    <w:rsid w:val="005A2C6D"/>
    <w:rsid w:val="005C0E88"/>
    <w:rsid w:val="005D3EAF"/>
    <w:rsid w:val="00614E76"/>
    <w:rsid w:val="006174A7"/>
    <w:rsid w:val="006217B6"/>
    <w:rsid w:val="0062640C"/>
    <w:rsid w:val="00637B27"/>
    <w:rsid w:val="00650AD0"/>
    <w:rsid w:val="006741C6"/>
    <w:rsid w:val="006A2984"/>
    <w:rsid w:val="006A395D"/>
    <w:rsid w:val="006A7A34"/>
    <w:rsid w:val="006D1576"/>
    <w:rsid w:val="006E4DB5"/>
    <w:rsid w:val="006F39C7"/>
    <w:rsid w:val="00703115"/>
    <w:rsid w:val="00717752"/>
    <w:rsid w:val="007178B9"/>
    <w:rsid w:val="007429B3"/>
    <w:rsid w:val="00745DAD"/>
    <w:rsid w:val="007A19C5"/>
    <w:rsid w:val="007A4E2B"/>
    <w:rsid w:val="007A53CE"/>
    <w:rsid w:val="007B0006"/>
    <w:rsid w:val="007B7DD9"/>
    <w:rsid w:val="007C4A56"/>
    <w:rsid w:val="007F2DD0"/>
    <w:rsid w:val="00814544"/>
    <w:rsid w:val="008619E3"/>
    <w:rsid w:val="0086284C"/>
    <w:rsid w:val="0087336B"/>
    <w:rsid w:val="008839ED"/>
    <w:rsid w:val="008907F3"/>
    <w:rsid w:val="00892918"/>
    <w:rsid w:val="008B3739"/>
    <w:rsid w:val="008C45A8"/>
    <w:rsid w:val="008D424E"/>
    <w:rsid w:val="008D6FEF"/>
    <w:rsid w:val="008E30A6"/>
    <w:rsid w:val="008F70D5"/>
    <w:rsid w:val="00925372"/>
    <w:rsid w:val="0094322F"/>
    <w:rsid w:val="00950080"/>
    <w:rsid w:val="00954B3A"/>
    <w:rsid w:val="00963F12"/>
    <w:rsid w:val="0096712D"/>
    <w:rsid w:val="009C1761"/>
    <w:rsid w:val="009E2A61"/>
    <w:rsid w:val="009E507F"/>
    <w:rsid w:val="009E7E20"/>
    <w:rsid w:val="009F230E"/>
    <w:rsid w:val="00A0107C"/>
    <w:rsid w:val="00A14C04"/>
    <w:rsid w:val="00A303BF"/>
    <w:rsid w:val="00A404C6"/>
    <w:rsid w:val="00A41A6E"/>
    <w:rsid w:val="00A45184"/>
    <w:rsid w:val="00A6766B"/>
    <w:rsid w:val="00A84E79"/>
    <w:rsid w:val="00AB3C93"/>
    <w:rsid w:val="00AC0D69"/>
    <w:rsid w:val="00AC5FDC"/>
    <w:rsid w:val="00AE5FA2"/>
    <w:rsid w:val="00AE6C04"/>
    <w:rsid w:val="00B01C0E"/>
    <w:rsid w:val="00B14EDE"/>
    <w:rsid w:val="00B2210F"/>
    <w:rsid w:val="00B44504"/>
    <w:rsid w:val="00B44738"/>
    <w:rsid w:val="00B4770F"/>
    <w:rsid w:val="00B523E5"/>
    <w:rsid w:val="00BA46C0"/>
    <w:rsid w:val="00C117A5"/>
    <w:rsid w:val="00C4165B"/>
    <w:rsid w:val="00C44ECF"/>
    <w:rsid w:val="00C56E1F"/>
    <w:rsid w:val="00C619FB"/>
    <w:rsid w:val="00C61F2D"/>
    <w:rsid w:val="00C64CD0"/>
    <w:rsid w:val="00C66802"/>
    <w:rsid w:val="00C767EF"/>
    <w:rsid w:val="00C7750B"/>
    <w:rsid w:val="00C9032B"/>
    <w:rsid w:val="00C94936"/>
    <w:rsid w:val="00CA2842"/>
    <w:rsid w:val="00CA2D2B"/>
    <w:rsid w:val="00CA48CC"/>
    <w:rsid w:val="00CB45FA"/>
    <w:rsid w:val="00CC30DF"/>
    <w:rsid w:val="00CE0150"/>
    <w:rsid w:val="00CE1435"/>
    <w:rsid w:val="00CF1A19"/>
    <w:rsid w:val="00D17C20"/>
    <w:rsid w:val="00D23089"/>
    <w:rsid w:val="00D362A0"/>
    <w:rsid w:val="00D76187"/>
    <w:rsid w:val="00D935B2"/>
    <w:rsid w:val="00DA2DC0"/>
    <w:rsid w:val="00DC2C67"/>
    <w:rsid w:val="00DC6CE3"/>
    <w:rsid w:val="00DC7854"/>
    <w:rsid w:val="00E17AA6"/>
    <w:rsid w:val="00E54CFD"/>
    <w:rsid w:val="00E6450D"/>
    <w:rsid w:val="00E65F41"/>
    <w:rsid w:val="00E83B77"/>
    <w:rsid w:val="00EC1DF1"/>
    <w:rsid w:val="00EC2ED8"/>
    <w:rsid w:val="00EE60D7"/>
    <w:rsid w:val="00EF28C1"/>
    <w:rsid w:val="00EF7652"/>
    <w:rsid w:val="00F02D6C"/>
    <w:rsid w:val="00F03943"/>
    <w:rsid w:val="00F251ED"/>
    <w:rsid w:val="00F371DE"/>
    <w:rsid w:val="00F64CDC"/>
    <w:rsid w:val="00F760CB"/>
    <w:rsid w:val="00F87072"/>
    <w:rsid w:val="00F94CFF"/>
    <w:rsid w:val="00FA36B2"/>
    <w:rsid w:val="00FA5D8C"/>
    <w:rsid w:val="00FB0082"/>
    <w:rsid w:val="00FB00FE"/>
    <w:rsid w:val="00FB6B52"/>
    <w:rsid w:val="00FB7DBB"/>
    <w:rsid w:val="00FC541E"/>
    <w:rsid w:val="00FD4B24"/>
    <w:rsid w:val="079C6A84"/>
    <w:rsid w:val="0DEF0AEB"/>
    <w:rsid w:val="14473035"/>
    <w:rsid w:val="189B235E"/>
    <w:rsid w:val="1CFF5059"/>
    <w:rsid w:val="32AB7A74"/>
    <w:rsid w:val="38623396"/>
    <w:rsid w:val="39686266"/>
    <w:rsid w:val="48592CEB"/>
    <w:rsid w:val="4A294FC3"/>
    <w:rsid w:val="5404545E"/>
    <w:rsid w:val="566B29EC"/>
    <w:rsid w:val="577509EF"/>
    <w:rsid w:val="5A3B2A4F"/>
    <w:rsid w:val="5D303F47"/>
    <w:rsid w:val="726E418D"/>
    <w:rsid w:val="738A3FE5"/>
    <w:rsid w:val="7428539F"/>
    <w:rsid w:val="7565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CC28F1"/>
  <w15:docId w15:val="{69C586C7-002C-4572-A32F-5DE359F0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autoRedefine/>
    <w:qFormat/>
    <w:rPr>
      <w:sz w:val="18"/>
      <w:szCs w:val="18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Strong"/>
    <w:autoRedefine/>
    <w:qFormat/>
    <w:rPr>
      <w:b/>
    </w:rPr>
  </w:style>
  <w:style w:type="character" w:styleId="a8">
    <w:name w:val="page number"/>
    <w:basedOn w:val="a0"/>
    <w:autoRedefine/>
    <w:qFormat/>
  </w:style>
  <w:style w:type="table" w:customStyle="1" w:styleId="1">
    <w:name w:val="常规1"/>
    <w:basedOn w:val="a1"/>
    <w:autoRedefine/>
    <w:qFormat/>
    <w:pPr>
      <w:textAlignment w:val="bottom"/>
    </w:pPr>
    <w:rPr>
      <w:rFonts w:ascii="宋体" w:hAnsi="宋体" w:cs="宋体" w:hint="eastAsia"/>
      <w:sz w:val="24"/>
      <w:szCs w:val="24"/>
    </w:rPr>
    <w:tblPr/>
    <w:tcPr>
      <w:vAlign w:val="bottom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156</Words>
  <Characters>894</Characters>
  <Application>Microsoft Office Word</Application>
  <DocSecurity>0</DocSecurity>
  <Lines>7</Lines>
  <Paragraphs>2</Paragraphs>
  <ScaleCrop>false</ScaleCrop>
  <Company>微软中国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四川省禾力建设工程检测鉴定咨询有限公司检测委托单</dc:title>
  <dc:creator>microsoft</dc:creator>
  <cp:lastModifiedBy>Administrator</cp:lastModifiedBy>
  <cp:revision>8</cp:revision>
  <cp:lastPrinted>2023-12-21T05:51:00Z</cp:lastPrinted>
  <dcterms:created xsi:type="dcterms:W3CDTF">2022-04-20T02:12:00Z</dcterms:created>
  <dcterms:modified xsi:type="dcterms:W3CDTF">2023-12-21T06:38:00Z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AE82CCFDAFEB48659F12BCF80E38ACE5_13</vt:lpwstr>
  </property>
</Properties>
</file>